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D2" w:rsidRDefault="003631D2" w:rsidP="0013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D4A" w:rsidRPr="007B3CDC" w:rsidRDefault="00C34BA6" w:rsidP="008A7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7B3CDC">
        <w:rPr>
          <w:rFonts w:ascii="Times New Roman" w:hAnsi="Times New Roman" w:cs="Times New Roman"/>
          <w:b/>
          <w:color w:val="002060"/>
          <w:sz w:val="24"/>
          <w:szCs w:val="24"/>
        </w:rPr>
        <w:t>Ενημερωτικό Σημείωμα</w:t>
      </w:r>
      <w:r w:rsidR="00132E08" w:rsidRPr="007B3C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132E08" w:rsidRPr="007B3CD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Newsletter) </w:t>
      </w:r>
    </w:p>
    <w:p w:rsidR="00C74B8C" w:rsidRPr="007B3CDC" w:rsidRDefault="00C74B8C" w:rsidP="008A7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4BA6" w:rsidRPr="007B3CDC" w:rsidRDefault="00C34BA6" w:rsidP="008A7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Πράξη </w:t>
      </w:r>
      <w:r w:rsidRPr="007B3CDC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«Συμβουλευτικές Υπηρεσίες για τη διασφάλιση της συμβατότητας των συγχρηματοδοτούμενων Πράξεων με τις απαιτήσεις του Κανονιστικού Πλαισίου των ΕΔΕΤ για την αναπηρία»</w:t>
      </w:r>
    </w:p>
    <w:p w:rsidR="006D1D4A" w:rsidRPr="007B3CDC" w:rsidRDefault="006D1D4A" w:rsidP="009A2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B3CDC" w:rsidRDefault="007B3CDC" w:rsidP="0016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392C" w:rsidRPr="007B3CDC" w:rsidRDefault="00E80C62" w:rsidP="0016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color w:val="002060"/>
          <w:sz w:val="24"/>
          <w:szCs w:val="24"/>
          <w:lang w:val="en-US"/>
        </w:rPr>
        <w:t>H</w:t>
      </w:r>
      <w:r w:rsidR="009A21D5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Εθνική Συνομοσπονδία Ατόμων με Αναπηρία (Ε.Σ.Α.μεΑ.)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Pr="007B3CDC">
        <w:rPr>
          <w:rFonts w:ascii="Times New Roman" w:hAnsi="Times New Roman" w:cs="Times New Roman"/>
          <w:color w:val="002060"/>
          <w:sz w:val="24"/>
          <w:szCs w:val="24"/>
        </w:rPr>
        <w:t>η οποία αποτελεί τον τριτοβάθμιο φορέα εκπροσώπησης των ατόμων με αναπηρία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, των ατόμων με χρόνιες παθήσεις </w:t>
      </w:r>
      <w:r w:rsidRPr="007B3CDC">
        <w:rPr>
          <w:rFonts w:ascii="Times New Roman" w:hAnsi="Times New Roman" w:cs="Times New Roman"/>
          <w:color w:val="002060"/>
          <w:sz w:val="24"/>
          <w:szCs w:val="24"/>
        </w:rPr>
        <w:t>και των οικογενειών τους στη χώρα,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εταίρο της ελληνικής Πολιτείας σε ζητήματα αναπηρίας και ιδρυτικό μέλος του Ευρωπαϊκού Φόρουμ Ατόμων με Αναπηρία (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  <w:lang w:val="en-US"/>
        </w:rPr>
        <w:t>European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  <w:lang w:val="en-US"/>
        </w:rPr>
        <w:t>Disability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  <w:lang w:val="en-US"/>
        </w:rPr>
        <w:t>Forum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), ήτοι του μεγαλύτερου φορέα εκπροσώπησης των ατόμων με αναπηρία και των οικογενειών τους σε 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ευρωπαϊκό επίπεδο- </w:t>
      </w:r>
      <w:r w:rsidR="0039023E" w:rsidRPr="007B3CDC">
        <w:rPr>
          <w:rFonts w:ascii="Times New Roman" w:hAnsi="Times New Roman" w:cs="Times New Roman"/>
          <w:color w:val="002060"/>
          <w:sz w:val="24"/>
          <w:szCs w:val="24"/>
        </w:rPr>
        <w:t>υλοποιεί την Πράξη</w:t>
      </w:r>
      <w:r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3CDC">
        <w:rPr>
          <w:rFonts w:ascii="Times New Roman" w:hAnsi="Times New Roman" w:cs="Times New Roman"/>
          <w:i/>
          <w:color w:val="002060"/>
          <w:sz w:val="24"/>
          <w:szCs w:val="24"/>
        </w:rPr>
        <w:t>«Συμβουλευτικές Υπηρεσίες για τη διασφάλιση της συμβατότητας των συγχρηματοδοτούμενων Πράξεων με τις απαιτήσεις του Κανονιστικού Πλαισίου των ΕΔΕΤ για την αναπηρία»</w:t>
      </w:r>
      <w:r w:rsidR="00C65D22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, η οποία εντάσσεται στο </w:t>
      </w:r>
      <w:r w:rsidR="008618EF" w:rsidRPr="007B3CDC">
        <w:rPr>
          <w:rFonts w:ascii="Times New Roman" w:hAnsi="Times New Roman" w:cs="Times New Roman"/>
          <w:color w:val="002060"/>
          <w:sz w:val="24"/>
          <w:szCs w:val="24"/>
        </w:rPr>
        <w:t>Επιχειρησιακό Πρόγραμμα «Τεχνική Βοήθεια 2014-2020»</w:t>
      </w:r>
      <w:r w:rsidR="00C65D22" w:rsidRPr="007B3CDC">
        <w:rPr>
          <w:rFonts w:ascii="Times New Roman" w:hAnsi="Times New Roman" w:cs="Times New Roman"/>
          <w:color w:val="002060"/>
          <w:sz w:val="24"/>
          <w:szCs w:val="24"/>
        </w:rPr>
        <w:t>, Άξονες Προτεραιότητας</w:t>
      </w:r>
      <w:r w:rsidR="0039023E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1-</w:t>
      </w:r>
      <w:r w:rsidR="00C65D22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7, </w:t>
      </w:r>
      <w:r w:rsidR="008618E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Ειδικός Στόχος 1: </w:t>
      </w:r>
      <w:r w:rsidR="002E703A" w:rsidRPr="002E703A">
        <w:rPr>
          <w:rFonts w:ascii="Times New Roman" w:hAnsi="Times New Roman" w:cs="Times New Roman"/>
          <w:i/>
          <w:iCs/>
          <w:color w:val="002060"/>
          <w:sz w:val="24"/>
          <w:szCs w:val="24"/>
        </w:rPr>
        <w:t>«</w:t>
      </w:r>
      <w:r w:rsidR="008618EF" w:rsidRPr="002E703A">
        <w:rPr>
          <w:rFonts w:ascii="Times New Roman" w:hAnsi="Times New Roman" w:cs="Times New Roman"/>
          <w:i/>
          <w:iCs/>
          <w:color w:val="002060"/>
          <w:sz w:val="24"/>
          <w:szCs w:val="24"/>
        </w:rPr>
        <w:t>Ενίσχυση των συστημάτων και των διαδικασιών διοίκησης και συντονισμού της εφαρμογής των Επιχειρησιακών Προγραμμάτων</w:t>
      </w:r>
      <w:r w:rsidR="002E703A" w:rsidRPr="002E703A">
        <w:rPr>
          <w:rFonts w:ascii="Times New Roman" w:hAnsi="Times New Roman" w:cs="Times New Roman"/>
          <w:i/>
          <w:iCs/>
          <w:color w:val="002060"/>
          <w:sz w:val="24"/>
          <w:szCs w:val="24"/>
        </w:rPr>
        <w:t>»</w:t>
      </w:r>
      <w:r w:rsidR="0039023E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. Η Πράξη συγχρηματοδοτείται από το Ευρωπαϊκό Κοινωνικό Ταμείο (ΕΚΤ) και το Ευρωπαϊκό Ταμείο Περιφερειακής Ανάπτυξης (ΕΤΠΑ) και το Ταμείο Συνοχής. </w:t>
      </w:r>
    </w:p>
    <w:p w:rsidR="00132E08" w:rsidRDefault="00132E08" w:rsidP="0016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92C" w:rsidRPr="002E703A" w:rsidRDefault="0016392C" w:rsidP="006D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Η εν λόγω Πράξη αποτελεί συνέχεια της Πράξης </w:t>
      </w:r>
      <w:hyperlink r:id="rId7" w:history="1">
        <w:r w:rsidRPr="002E703A">
          <w:rPr>
            <w:rStyle w:val="-"/>
            <w:rFonts w:ascii="Times New Roman" w:hAnsi="Times New Roman" w:cs="Times New Roman"/>
            <w:i/>
            <w:iCs/>
            <w:color w:val="002060"/>
            <w:sz w:val="24"/>
            <w:szCs w:val="24"/>
          </w:rPr>
          <w:t>«Συμβουλευτικές Υπηρεσίες Υποστήριξης για την Εξειδίκευση της αναπηρίας και της προσβασιμότητας»</w:t>
        </w:r>
        <w:r w:rsidRPr="002E703A">
          <w:rPr>
            <w:rStyle w:val="-"/>
            <w:rFonts w:ascii="Times New Roman" w:hAnsi="Times New Roman" w:cs="Times New Roman"/>
            <w:color w:val="002060"/>
            <w:sz w:val="24"/>
            <w:szCs w:val="24"/>
          </w:rPr>
          <w:t>,</w:t>
        </w:r>
      </w:hyperlink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η οποία υλοποιήθηκε από την Ε.Σ.Α.μεΑ. στο πλαίσιο εφαρμογής του Επιχειρησιακού Προγράμματος «Τεχνική Υποστήριξη Εφαρμογής» 2007-2013. </w:t>
      </w:r>
    </w:p>
    <w:p w:rsidR="0016392C" w:rsidRDefault="0016392C" w:rsidP="006D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4A" w:rsidRPr="007B3CDC" w:rsidRDefault="0042482D" w:rsidP="006D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Σκοπός </w:t>
      </w:r>
      <w:r w:rsidR="0039023E" w:rsidRPr="007B3CDC">
        <w:rPr>
          <w:rFonts w:ascii="Times New Roman" w:hAnsi="Times New Roman" w:cs="Times New Roman"/>
          <w:color w:val="002060"/>
          <w:sz w:val="24"/>
          <w:szCs w:val="24"/>
        </w:rPr>
        <w:t>της Πράξης</w:t>
      </w:r>
      <w:r w:rsidR="0016392C" w:rsidRPr="007B3CDC">
        <w:rPr>
          <w:rFonts w:ascii="Times New Roman" w:hAnsi="Times New Roman" w:cs="Times New Roman"/>
          <w:color w:val="002060"/>
          <w:sz w:val="24"/>
          <w:szCs w:val="24"/>
        </w:rPr>
        <w:t>, η οποία θα ολοκληρωθεί τον Μάρτιο του 2022,</w:t>
      </w:r>
      <w:r w:rsidR="0039023E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είναι η ενίσχυση της ικανότητας τω</w:t>
      </w:r>
      <w:r w:rsidR="006D1D4A" w:rsidRPr="007B3CDC">
        <w:rPr>
          <w:rFonts w:ascii="Times New Roman" w:hAnsi="Times New Roman" w:cs="Times New Roman"/>
          <w:color w:val="002060"/>
          <w:sz w:val="24"/>
          <w:szCs w:val="24"/>
        </w:rPr>
        <w:t>ν Ειδικών Υπηρεσιών Διαχείρισης</w:t>
      </w:r>
      <w:r w:rsidR="007F64E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9023E" w:rsidRPr="007B3CDC">
        <w:rPr>
          <w:rFonts w:ascii="Times New Roman" w:hAnsi="Times New Roman" w:cs="Times New Roman"/>
          <w:color w:val="002060"/>
          <w:sz w:val="24"/>
          <w:szCs w:val="24"/>
        </w:rPr>
        <w:t>των Ειδικών Υπηρεσιών Εφαρμογής και Ενδιάμεσων Φορέων Διαχείρισης</w:t>
      </w:r>
      <w:r w:rsidR="002E6FC2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>(ωφελούμενες υπηρεσίες</w:t>
      </w:r>
      <w:r w:rsidR="002E703A">
        <w:rPr>
          <w:rFonts w:ascii="Times New Roman" w:hAnsi="Times New Roman" w:cs="Times New Roman"/>
          <w:color w:val="002060"/>
          <w:sz w:val="24"/>
          <w:szCs w:val="24"/>
        </w:rPr>
        <w:t>/φορείς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  <w:r w:rsidR="007F64E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όχι μόνο να εξειδικεύουν και να παρακολουθούν, αλλά και </w:t>
      </w:r>
      <w:r w:rsidR="006D1D4A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να αξιολογούν στα παραδοτέα των συγχρηματοδοτούμενων έργων του ΕΣΠΑ 2014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6D1D4A" w:rsidRPr="007B3CDC">
        <w:rPr>
          <w:rFonts w:ascii="Times New Roman" w:hAnsi="Times New Roman" w:cs="Times New Roman"/>
          <w:color w:val="002060"/>
          <w:sz w:val="24"/>
          <w:szCs w:val="24"/>
        </w:rPr>
        <w:t>2020 την εφαρμογή των δύο κριτηρίων «Προαγωγή της</w:t>
      </w:r>
      <w:r w:rsidR="006D1D4A" w:rsidRPr="007B3CD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ισότητας ανδρών και γυναικών και της μη διάκρισης»</w:t>
      </w:r>
      <w:r w:rsidR="006D1D4A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στο πεδίο της αναπηρίας και </w:t>
      </w:r>
      <w:r w:rsidR="006D1D4A" w:rsidRPr="007B3CDC">
        <w:rPr>
          <w:rFonts w:ascii="Times New Roman" w:hAnsi="Times New Roman" w:cs="Times New Roman"/>
          <w:i/>
          <w:iCs/>
          <w:color w:val="002060"/>
          <w:sz w:val="24"/>
          <w:szCs w:val="24"/>
        </w:rPr>
        <w:t>«Εξασφάλιση της προσβασιμότητας των ατόμων με αναπηρία»</w:t>
      </w:r>
      <w:r w:rsidR="006D1D4A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του </w:t>
      </w:r>
      <w:r w:rsidR="006D1D4A" w:rsidRPr="007B3CDC">
        <w:rPr>
          <w:rFonts w:ascii="Times New Roman" w:hAnsi="Times New Roman" w:cs="Times New Roman"/>
          <w:i/>
          <w:iCs/>
          <w:color w:val="002060"/>
          <w:sz w:val="24"/>
          <w:szCs w:val="24"/>
        </w:rPr>
        <w:t>«Οδηγού Αξιολόγησης Αιτήσεων Χρηματοδότησης Πράξεων (πλην κρατικών ενισχύσεων) συγχρηματοδοτούμενων από τα Επιχειρησιακά Προγράμματα του στόχου 'Επενδύσεις στην Ανάπτυξη και την απασχόληση'</w:t>
      </w:r>
      <w:r w:rsidR="006D24D0" w:rsidRPr="007B3CDC">
        <w:rPr>
          <w:rFonts w:ascii="Times New Roman" w:hAnsi="Times New Roman" w:cs="Times New Roman"/>
          <w:i/>
          <w:iCs/>
          <w:color w:val="002060"/>
          <w:sz w:val="24"/>
          <w:szCs w:val="24"/>
        </w:rPr>
        <w:t>»</w:t>
      </w:r>
      <w:r w:rsidR="006D1D4A" w:rsidRPr="007B3CDC">
        <w:rPr>
          <w:rFonts w:ascii="Times New Roman" w:hAnsi="Times New Roman" w:cs="Times New Roman"/>
          <w:color w:val="002060"/>
          <w:sz w:val="24"/>
          <w:szCs w:val="24"/>
        </w:rPr>
        <w:t>,  και να προβαίνουν, όταν και όπου απαιτείται, σε βελτιωτικές και διορθωτικές παρεμβάσεις.</w:t>
      </w:r>
    </w:p>
    <w:p w:rsidR="006D1D4A" w:rsidRPr="007B3CDC" w:rsidRDefault="006D1D4A" w:rsidP="0039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B3CDC" w:rsidRDefault="007B3CDC" w:rsidP="0039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CDC" w:rsidRDefault="007B3CDC" w:rsidP="0039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A6" w:rsidRPr="007B3CDC" w:rsidRDefault="006D24D0" w:rsidP="0039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Η Πράξη αποτελείται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από ένα</w:t>
      </w:r>
      <w:r w:rsidR="002E6FC2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2E6FC2" w:rsidRPr="007B3CDC">
        <w:rPr>
          <w:rFonts w:ascii="Times New Roman" w:hAnsi="Times New Roman" w:cs="Times New Roman"/>
          <w:color w:val="002060"/>
          <w:sz w:val="24"/>
          <w:szCs w:val="24"/>
        </w:rPr>
        <w:t>Υποέργο</w:t>
      </w:r>
      <w:proofErr w:type="spellEnd"/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στο οποίο περιλαμβάνονται οι 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παρακάτω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δ</w:t>
      </w:r>
      <w:r w:rsidR="008B6D82" w:rsidRPr="007B3CDC">
        <w:rPr>
          <w:rFonts w:ascii="Times New Roman" w:hAnsi="Times New Roman" w:cs="Times New Roman"/>
          <w:color w:val="002060"/>
          <w:sz w:val="24"/>
          <w:szCs w:val="24"/>
        </w:rPr>
        <w:t>ράσεις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7B3CDC" w:rsidRDefault="007B3CDC" w:rsidP="0039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CDC" w:rsidRPr="007B3CDC" w:rsidRDefault="00C34BA6" w:rsidP="00C3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Δράση 1.1: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07CC3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</w:t>
      </w: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Ανίχνευση των εξειδικευμένων αναγκών των ωφελούμενων υπηρεσιών/φορέων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</w:p>
    <w:p w:rsidR="00C34BA6" w:rsidRPr="007B3CDC" w:rsidRDefault="00007CC3" w:rsidP="00C3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Η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Ε.Σ.Α.μεΑ. </w:t>
      </w:r>
      <w:r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έχει ήδη συνεργαστεί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με την Εθνική Αρχή Συντονισμού (ΕΥΣΣΑ, ΕΥΘΥ, ΕΥΣΕΚΤ) </w:t>
      </w:r>
      <w:r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με στόχο τη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διαμόρφωση ενός ερωτηματολογίου ανίχνευσης αναγκών που θα </w:t>
      </w:r>
      <w:r w:rsidR="002E703A">
        <w:rPr>
          <w:rFonts w:ascii="Times New Roman" w:hAnsi="Times New Roman" w:cs="Times New Roman"/>
          <w:color w:val="002060"/>
          <w:sz w:val="24"/>
          <w:szCs w:val="24"/>
        </w:rPr>
        <w:t xml:space="preserve">απευθύνεται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στις ωφελούμενες υπηρεσίες/φορείς. Τα συμπεράσματα από την επεξεργασία του ερωτηματολογίου θα οδηγήσουν στον καθορισμό των ενοτήτων που θα περιλαμβάνει ο Οδηγός (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>βλ.</w:t>
      </w:r>
      <w:r w:rsid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Δράση 1.2)</w:t>
      </w:r>
      <w:r w:rsidR="00D651B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καθώς και στις ενότητες που θα περιλαμβάνει η επιμόρφωση των τοπικών συμβούλων (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>βλ.</w:t>
      </w:r>
      <w:r w:rsid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Δράση 1.3)</w:t>
      </w:r>
      <w:r w:rsidR="00924E2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7F64E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Το ερωτηματολόγιο θα αποσταλεί </w:t>
      </w:r>
      <w:r w:rsidR="00262E3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προς συμπλήρωση </w:t>
      </w:r>
      <w:r w:rsidR="007F64E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τις επόμενες ημέρες </w:t>
      </w:r>
      <w:r w:rsidR="0016392C" w:rsidRPr="007B3CDC">
        <w:rPr>
          <w:rFonts w:ascii="Times New Roman" w:hAnsi="Times New Roman" w:cs="Times New Roman"/>
          <w:color w:val="002060"/>
          <w:sz w:val="24"/>
          <w:szCs w:val="24"/>
        </w:rPr>
        <w:t>στις Ειδικές Υπηρεσίες Διαχείρισης, Ειδικές Υπηρεσίες Εφαρμογής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Ενδιάμεσους Φορείς Διαχείρισης </w:t>
      </w:r>
      <w:r w:rsidR="0016392C" w:rsidRPr="007B3CDC">
        <w:rPr>
          <w:rFonts w:ascii="Times New Roman" w:hAnsi="Times New Roman" w:cs="Times New Roman"/>
          <w:color w:val="002060"/>
          <w:sz w:val="24"/>
          <w:szCs w:val="24"/>
        </w:rPr>
        <w:t>και Επιτελικές Δομές</w:t>
      </w:r>
      <w:r w:rsidR="002A3A4E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7B3CDC" w:rsidRDefault="007B3CDC" w:rsidP="000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CDC" w:rsidRPr="007B3CDC" w:rsidRDefault="00C34BA6" w:rsidP="000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Δράση 1.2:</w:t>
      </w:r>
      <w:r w:rsidRPr="007B3CDC">
        <w:rPr>
          <w:rFonts w:ascii="Arial" w:hAnsi="Arial" w:cs="Arial"/>
          <w:color w:val="002060"/>
          <w:sz w:val="16"/>
          <w:szCs w:val="16"/>
        </w:rPr>
        <w:t xml:space="preserve"> </w:t>
      </w:r>
      <w:r w:rsidR="00007CC3" w:rsidRPr="007B3CDC">
        <w:rPr>
          <w:rFonts w:ascii="Arial" w:hAnsi="Arial" w:cs="Arial"/>
          <w:b/>
          <w:bCs/>
          <w:color w:val="002060"/>
          <w:sz w:val="16"/>
          <w:szCs w:val="16"/>
        </w:rPr>
        <w:t>«</w:t>
      </w: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Εργαλείο Α΄ - Εκπόνηση Οδηγού για την αξιολόγηση της εφαρμογής των κριτηρίων της μη διάκρισης λόγω αναπηρίας και της προσβασιμότητας</w:t>
      </w:r>
      <w:r w:rsidR="00007CC3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στα έργα των συγχρηματοδοτούμενων Πράξεων και παροχή υποστηρικτικών υπηρεσιών</w:t>
      </w:r>
      <w:r w:rsidR="00007CC3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» 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07CC3" w:rsidRPr="007B3CDC" w:rsidRDefault="00CD7E59" w:rsidP="00CD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Θα 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εκπονηθεί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Οδηγός για την αξιολόγηση της εφαρμογής των κριτηρίων της μη διάκρισης λόγω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αναπηρίας και της προσβασιμότητας 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στα άτομα με αναπηρία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στα έργα των συγχρηματοδοτούμενων Πράξεων, ο οποίος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θα περιλαμβάνει 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κατ’ ελάχιστον 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τις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παρακάτω ενότητες: εμπόδια ανά κατηγορία αναπηρίας, ισχύουσα νομοθεσία και αντιστοίχισή της με τα κριτήρια της μη διάκρισης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λόγω αναπηρίας και της προσβασιμότητας του «</w:t>
      </w:r>
      <w:r w:rsidR="00C34BA6" w:rsidRPr="002E703A">
        <w:rPr>
          <w:rFonts w:ascii="Times New Roman" w:hAnsi="Times New Roman" w:cs="Times New Roman"/>
          <w:i/>
          <w:iCs/>
          <w:color w:val="002060"/>
          <w:sz w:val="24"/>
          <w:szCs w:val="24"/>
        </w:rPr>
        <w:t>Οδηγού Αξιολόγησης Αιτήσεων Χρηματοδότησης Πράξεων (πλην κρατικών</w:t>
      </w:r>
      <w:r w:rsidR="00007CC3" w:rsidRPr="002E703A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C34BA6" w:rsidRPr="002E703A">
        <w:rPr>
          <w:rFonts w:ascii="Times New Roman" w:hAnsi="Times New Roman" w:cs="Times New Roman"/>
          <w:i/>
          <w:iCs/>
          <w:color w:val="002060"/>
          <w:sz w:val="24"/>
          <w:szCs w:val="24"/>
        </w:rPr>
        <w:t>ενισχύσεων)</w:t>
      </w:r>
      <w:r w:rsidR="002E703A" w:rsidRPr="002E703A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2E703A" w:rsidRPr="007B3CDC">
        <w:rPr>
          <w:rFonts w:ascii="Times New Roman" w:hAnsi="Times New Roman" w:cs="Times New Roman"/>
          <w:i/>
          <w:iCs/>
          <w:color w:val="002060"/>
          <w:sz w:val="24"/>
          <w:szCs w:val="24"/>
        </w:rPr>
        <w:t>συγχρηματοδοτούμενων από τα Επιχειρησιακά Προγράμματα του στόχου 'Επενδύσεις στην Ανάπτυξη και την απασχόληση'»</w:t>
      </w:r>
      <w:r w:rsidR="002E703A" w:rsidRPr="007B3CD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δημιουργία λιστών ελέγχου (</w:t>
      </w:r>
      <w:proofErr w:type="spellStart"/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check</w:t>
      </w:r>
      <w:proofErr w:type="spellEnd"/>
      <w:r w:rsidR="00642A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lists</w:t>
      </w:r>
      <w:proofErr w:type="spellEnd"/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) αξιολόγησης της ενσωμάτωσης των παραπάνω κριτηρίων, εξειδίκευση των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ως άνω κριτηρίων σε γενικές δράσεις, δράσεις κρατικών ενισχύσεων κ.λπ.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Επιπρόσθετα, στο πλαίσιο της ίδιας δράσης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θα διατεθούν εισηγητές για τις δυο επιμορφώσεις</w:t>
      </w:r>
      <w:r w:rsidR="00007CC3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που θα 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λάβουν 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χώρα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σε Αθήνα και Θεσσαλονίκη 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>(βλ.</w:t>
      </w:r>
      <w:r w:rsid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Δράση 1.3</w:t>
      </w:r>
      <w:r w:rsidR="007B3CDC" w:rsidRPr="007B3CDC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CD7E59" w:rsidRPr="00CD7E59" w:rsidRDefault="00CD7E59" w:rsidP="00CD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85" w:rsidRPr="007B3CDC" w:rsidRDefault="00C34BA6" w:rsidP="000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Δράση 1.3:</w:t>
      </w:r>
      <w:r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1A7F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</w:t>
      </w: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Εργαλείο Β΄- Διοργάνωση</w:t>
      </w:r>
      <w:r w:rsidR="00011A7F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επιμορφωτικών σεμιναρίων για τη δημιουργία τοπικών συμβούλων για την υποστήριξη των Υπηρεσιών Διαχείρισης στην</w:t>
      </w:r>
      <w:r w:rsidR="00011A7F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αξιολόγηση της εφαρμογής των κριτηρίων της μη διάκρισης λόγω αναπηρίας και της προσβασιμότητας στα παραδοτέα των</w:t>
      </w:r>
      <w:r w:rsidR="00011A7F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συγχρηματοδοτούμενων έργων</w:t>
      </w:r>
      <w:r w:rsidR="00011A7F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>»</w:t>
      </w:r>
      <w:r w:rsidR="003631D2" w:rsidRPr="007B3CD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CD7E59" w:rsidRPr="007B3CDC" w:rsidRDefault="00CD7E59" w:rsidP="00CD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Θα 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>διοργανωθούν δύο επιμορφωτικά σεμινάρια</w:t>
      </w:r>
      <w:r w:rsidR="00924E2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σε Αθήνα και Θεσσαλονίκη </w:t>
      </w:r>
      <w:r w:rsidR="007B3CDC">
        <w:rPr>
          <w:rFonts w:ascii="Times New Roman" w:hAnsi="Times New Roman" w:cs="Times New Roman"/>
          <w:color w:val="002060"/>
          <w:sz w:val="24"/>
          <w:szCs w:val="24"/>
        </w:rPr>
        <w:t>τετραήμερης</w:t>
      </w:r>
      <w:r w:rsidR="007A6031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διάρκειας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, με στόχο την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επιμόρφωση στελεχών του αναπηρικού κινήματος από όλες 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τις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Περιφέρειες της χώρας για την υποστήριξη των Υπηρεσιών Διαχείρισης κατά τη διάρκεια των ενδιάμεσων και τελικών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ελέγχων/αξιολογήσεων που </w:t>
      </w:r>
      <w:r w:rsidR="00D651B5">
        <w:rPr>
          <w:rFonts w:ascii="Times New Roman" w:hAnsi="Times New Roman" w:cs="Times New Roman"/>
          <w:color w:val="002060"/>
          <w:sz w:val="24"/>
          <w:szCs w:val="24"/>
        </w:rPr>
        <w:t xml:space="preserve">οι εν λόγω Υπηρεσίες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θα διεξάγουν στα παραδοτέα των συγχρηματοδοτούμενων Πράξεων. Τα στελέχη αυτά θα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επιμορφωθούν πάνω στα εργαλεία που θα περιλαμβάνει ο Οδηγός </w:t>
      </w:r>
      <w:r w:rsidR="007A6031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που </w:t>
      </w:r>
      <w:r w:rsidR="007A6031" w:rsidRPr="007B3CDC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θα εκπονηθεί στο πλαίσιο της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>Δράση</w:t>
      </w:r>
      <w:r w:rsidR="007A6031" w:rsidRPr="007B3CDC">
        <w:rPr>
          <w:rFonts w:ascii="Times New Roman" w:hAnsi="Times New Roman" w:cs="Times New Roman"/>
          <w:color w:val="002060"/>
          <w:sz w:val="24"/>
          <w:szCs w:val="24"/>
        </w:rPr>
        <w:t>ς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 1.2</w:t>
      </w:r>
      <w:r w:rsidR="00D651B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ώστε να </w:t>
      </w:r>
      <w:r w:rsidR="00D651B5">
        <w:rPr>
          <w:rFonts w:ascii="Times New Roman" w:hAnsi="Times New Roman" w:cs="Times New Roman"/>
          <w:color w:val="002060"/>
          <w:sz w:val="24"/>
          <w:szCs w:val="24"/>
        </w:rPr>
        <w:t xml:space="preserve">αξιοποιηθούν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από </w:t>
      </w:r>
      <w:r w:rsidR="00011A7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τις </w:t>
      </w:r>
      <w:r w:rsidR="00C34BA6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Υπηρεσίες Διαχείρισης ως έμπειροι χρήστες με γνώση των εργαλείων που θα αναπτυχθούν στο πλαίσιο του Οδηγού. </w:t>
      </w:r>
      <w:r w:rsidR="00924E2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Σε περίπτωση που λόγω της πανδημίας του ιού </w:t>
      </w:r>
      <w:r w:rsidR="00924E2F" w:rsidRPr="007B3CDC">
        <w:rPr>
          <w:rFonts w:ascii="Times New Roman" w:hAnsi="Times New Roman" w:cs="Times New Roman"/>
          <w:color w:val="002060"/>
          <w:sz w:val="24"/>
          <w:szCs w:val="24"/>
          <w:lang w:val="en-US"/>
        </w:rPr>
        <w:t>COVID</w:t>
      </w:r>
      <w:r w:rsidR="00924E2F" w:rsidRPr="007B3CDC">
        <w:rPr>
          <w:rFonts w:ascii="Times New Roman" w:hAnsi="Times New Roman" w:cs="Times New Roman"/>
          <w:color w:val="002060"/>
          <w:sz w:val="24"/>
          <w:szCs w:val="24"/>
        </w:rPr>
        <w:t>-19 δεν είναι εφικτή η πραγματοποίηση συναντήσεων δια ζώσης, τα επιμορφωτικά σεμινάρια θα</w:t>
      </w:r>
      <w:r w:rsidR="00D2081D">
        <w:rPr>
          <w:rFonts w:ascii="Times New Roman" w:hAnsi="Times New Roman" w:cs="Times New Roman"/>
          <w:color w:val="002060"/>
          <w:sz w:val="24"/>
          <w:szCs w:val="24"/>
        </w:rPr>
        <w:t xml:space="preserve"> πραγματοποιηθούν </w:t>
      </w:r>
      <w:r w:rsidR="00D651B5">
        <w:rPr>
          <w:rFonts w:ascii="Times New Roman" w:hAnsi="Times New Roman" w:cs="Times New Roman"/>
          <w:color w:val="002060"/>
          <w:sz w:val="24"/>
          <w:szCs w:val="24"/>
        </w:rPr>
        <w:t>εξ’ αποστάσεως μέσω τηλεδιάσκεψης</w:t>
      </w:r>
      <w:r w:rsidR="00924E2F" w:rsidRPr="007B3CD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bookmarkStart w:id="0" w:name="_GoBack"/>
      <w:bookmarkEnd w:id="0"/>
    </w:p>
    <w:p w:rsidR="00CD7E59" w:rsidRDefault="00CD7E59" w:rsidP="00CD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8C" w:rsidRPr="002E703A" w:rsidRDefault="00C34BA6" w:rsidP="00CD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Δράση 1.4:</w:t>
      </w:r>
      <w:r w:rsidR="00011A7F"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«</w:t>
      </w:r>
      <w:r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Διοργάνωση συναντήσεων προβολής και δημοσιοποίησης της Πράξη</w:t>
      </w:r>
      <w:r w:rsidR="00011A7F"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ς»</w:t>
      </w:r>
      <w:r w:rsidR="00C74B8C"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007CC3" w:rsidRPr="002E703A" w:rsidRDefault="00C34BA6" w:rsidP="00C7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Για τη δημοσιοποίηση και προβολή </w:t>
      </w:r>
      <w:r w:rsidR="00011A7F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της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>Πράξης, και ταυτόχρονα την εξοικείωση των στελεχών των Υπηρεσιών Διαχείρισης με τα εργαλεία της Πράξης, θα διοργανωθούν</w:t>
      </w:r>
      <w:r w:rsidR="00011A7F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>17 συναντήσεις. Οι 13 εξ' αυτών θα πραγματοποιηθούν στις έδρες των Υπηρεσιών</w:t>
      </w:r>
      <w:r w:rsidR="00011A7F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Διαχείρισης των Περιφερειακών Επιχειρησιακών Προγραμμάτων και οι 4 στις </w:t>
      </w:r>
      <w:r w:rsidR="00C74B8C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έδρες των Υπηρεσιών Διαχείρισης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>των εξής Τομεακών</w:t>
      </w:r>
      <w:r w:rsidR="00011A7F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>Επιχειρησιακών Προγραμμάτων: 1. Ανταγωνιστικότητα, Επιχειρηματικότητα και Καινοτομία, 2. Υποδομές Μεταφορών, Περιβάλλον</w:t>
      </w:r>
      <w:r w:rsidR="00011A7F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>και Αειφόρος Ανάπτυξη, 3. Ανάπτυξη Ανθρώπινου Δυναμικού, Εκπαίδευση και Δια Βίου Μάθηση και 4. Μεταρρύθμιση Δημόσιου</w:t>
      </w:r>
      <w:r w:rsidR="00011A7F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>Τομέα.</w:t>
      </w:r>
      <w:r w:rsidR="00011A7F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D7E59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Σε περίπτωση που λόγω της πανδημίας του ιού </w:t>
      </w:r>
      <w:r w:rsidR="00CD7E59" w:rsidRPr="002E703A">
        <w:rPr>
          <w:rFonts w:ascii="Times New Roman" w:hAnsi="Times New Roman" w:cs="Times New Roman"/>
          <w:color w:val="002060"/>
          <w:sz w:val="24"/>
          <w:szCs w:val="24"/>
          <w:lang w:val="en-US"/>
        </w:rPr>
        <w:t>COVID</w:t>
      </w:r>
      <w:r w:rsidR="00CD7E59" w:rsidRPr="002E703A">
        <w:rPr>
          <w:rFonts w:ascii="Times New Roman" w:hAnsi="Times New Roman" w:cs="Times New Roman"/>
          <w:color w:val="002060"/>
          <w:sz w:val="24"/>
          <w:szCs w:val="24"/>
        </w:rPr>
        <w:t>-19 δεν είναι εφικτή η πραγματοποίηση συναντήσεων δια ζώσης,</w:t>
      </w:r>
      <w:r w:rsidR="00D2081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D7E59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τότε αυτές </w:t>
      </w:r>
      <w:r w:rsidR="00D2081D">
        <w:rPr>
          <w:rFonts w:ascii="Times New Roman" w:hAnsi="Times New Roman" w:cs="Times New Roman"/>
          <w:color w:val="002060"/>
          <w:sz w:val="24"/>
          <w:szCs w:val="24"/>
        </w:rPr>
        <w:t xml:space="preserve">θα πραγματοποιηθούν </w:t>
      </w:r>
      <w:r w:rsidR="00CD7E59" w:rsidRPr="002E703A">
        <w:rPr>
          <w:rFonts w:ascii="Times New Roman" w:hAnsi="Times New Roman" w:cs="Times New Roman"/>
          <w:color w:val="002060"/>
          <w:sz w:val="24"/>
          <w:szCs w:val="24"/>
        </w:rPr>
        <w:t>εξ’ αποστάσεως μέσω</w:t>
      </w:r>
      <w:r w:rsidR="00D651B5">
        <w:rPr>
          <w:rFonts w:ascii="Times New Roman" w:hAnsi="Times New Roman" w:cs="Times New Roman"/>
          <w:color w:val="002060"/>
          <w:sz w:val="24"/>
          <w:szCs w:val="24"/>
        </w:rPr>
        <w:t xml:space="preserve"> τηλεδιάσκεψης</w:t>
      </w:r>
      <w:r w:rsidR="00CD7E59" w:rsidRPr="002E703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07CC3" w:rsidRPr="002E703A" w:rsidRDefault="00007CC3" w:rsidP="00C34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6"/>
          <w:szCs w:val="16"/>
        </w:rPr>
      </w:pPr>
    </w:p>
    <w:p w:rsidR="00CD7E59" w:rsidRPr="002E703A" w:rsidRDefault="00C34BA6" w:rsidP="00C3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Δράση 1.5</w:t>
      </w:r>
      <w:r w:rsidR="00CD7E59" w:rsidRPr="002E703A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D7E59"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</w:t>
      </w:r>
      <w:r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Αναπαραγωγή Οδηγού</w:t>
      </w:r>
      <w:r w:rsidR="00CD7E59"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»</w:t>
      </w:r>
      <w:r w:rsidR="00CD7E59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D7E59" w:rsidRPr="002E703A" w:rsidRDefault="002E6FC2" w:rsidP="002E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Θα αναπαραχθεί ο Οδηγός που θα εκπονηθεί στο πλαίσιο της Δράσης 1.2 </w:t>
      </w:r>
      <w:r w:rsidR="00C34BA6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σε έντυπη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και ηλεκτρονική </w:t>
      </w:r>
      <w:r w:rsidR="00C34BA6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μορφή. </w:t>
      </w:r>
    </w:p>
    <w:p w:rsidR="00CD7E59" w:rsidRDefault="00CD7E59" w:rsidP="002E70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34BA6" w:rsidRPr="002E703A" w:rsidRDefault="00C34BA6" w:rsidP="00C3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Δράση 1.6: </w:t>
      </w:r>
      <w:r w:rsidR="00CD7E59"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</w:t>
      </w:r>
      <w:r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>Τεχνική υποστήριξη της Πράξης</w:t>
      </w:r>
      <w:r w:rsidR="00CD7E59"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» </w:t>
      </w:r>
      <w:r w:rsidRPr="002E703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C34BA6" w:rsidRPr="002E703A" w:rsidRDefault="007F64EC" w:rsidP="002E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Περιλαμβάνει </w:t>
      </w:r>
      <w:r w:rsidR="00C34BA6" w:rsidRPr="002E703A">
        <w:rPr>
          <w:rFonts w:ascii="Times New Roman" w:hAnsi="Times New Roman" w:cs="Times New Roman"/>
          <w:color w:val="002060"/>
          <w:sz w:val="24"/>
          <w:szCs w:val="24"/>
        </w:rPr>
        <w:t>τις ενέργειες που θα λάβουν χώρα για τη διοικητική και τεχνική υποστήριξη της Πράξης.</w:t>
      </w:r>
    </w:p>
    <w:p w:rsidR="00C34BA6" w:rsidRPr="002E703A" w:rsidRDefault="008B6D82" w:rsidP="0045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66AEA" w:rsidRDefault="0042482D" w:rsidP="0064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Αξίζει να επισημανθεί ότι η εφαρμογή της εν λόγω Πράξης θα συμβάλλει σημαντικά στην </w:t>
      </w:r>
      <w:r w:rsidR="00366AEA"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πιο αποτελεσματική παρακολούθηση και αξιολόγηση της εφαρμογής </w:t>
      </w:r>
      <w:r w:rsidR="003F05DF">
        <w:rPr>
          <w:rFonts w:ascii="Times New Roman" w:hAnsi="Times New Roman" w:cs="Times New Roman"/>
          <w:color w:val="002060"/>
          <w:sz w:val="24"/>
          <w:szCs w:val="24"/>
        </w:rPr>
        <w:t xml:space="preserve">του κριτηρίου της μη διάκρισης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λόγω αναπηρίας και της προσβασιμότητας στα άτομα με αναπηρία στα </w:t>
      </w:r>
      <w:r w:rsidR="00366AEA" w:rsidRPr="002E703A">
        <w:rPr>
          <w:rFonts w:ascii="Times New Roman" w:hAnsi="Times New Roman" w:cs="Times New Roman"/>
          <w:color w:val="002060"/>
          <w:sz w:val="24"/>
          <w:szCs w:val="24"/>
        </w:rPr>
        <w:t>συγχρηματοδοτούμενα έργα του ΕΣΠΑ 2021-2027.</w:t>
      </w:r>
    </w:p>
    <w:p w:rsidR="00642ADF" w:rsidRPr="002E703A" w:rsidRDefault="00642ADF" w:rsidP="0064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32E08" w:rsidRPr="003F05DF" w:rsidRDefault="003F05DF" w:rsidP="00642ADF">
      <w:pPr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Για οποιαδήποτε περαιτέρω διευκρίνιση</w:t>
      </w:r>
      <w:r w:rsidR="00107A46">
        <w:rPr>
          <w:rFonts w:ascii="Times New Roman" w:hAnsi="Times New Roman" w:cs="Times New Roman"/>
          <w:color w:val="002060"/>
          <w:sz w:val="24"/>
          <w:szCs w:val="24"/>
        </w:rPr>
        <w:t xml:space="preserve"> μη διστάσετε να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επικοινωνήστε με τον Υπεύθυνο </w:t>
      </w:r>
      <w:r w:rsidR="00107A46">
        <w:rPr>
          <w:rFonts w:ascii="Times New Roman" w:hAnsi="Times New Roman" w:cs="Times New Roman"/>
          <w:color w:val="002060"/>
          <w:sz w:val="24"/>
          <w:szCs w:val="24"/>
        </w:rPr>
        <w:t xml:space="preserve">της </w:t>
      </w:r>
      <w:r w:rsidR="002D0517">
        <w:rPr>
          <w:rFonts w:ascii="Times New Roman" w:hAnsi="Times New Roman" w:cs="Times New Roman"/>
          <w:color w:val="002060"/>
          <w:sz w:val="24"/>
          <w:szCs w:val="24"/>
        </w:rPr>
        <w:t xml:space="preserve">Πράξης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κ. Δημήτρη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Λογαρά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. Τηλέφωνο επικοινωνίας: 2109949837</w:t>
      </w:r>
      <w:r w:rsidR="00642ADF">
        <w:rPr>
          <w:rFonts w:ascii="Times New Roman" w:hAnsi="Times New Roman" w:cs="Times New Roman"/>
          <w:color w:val="002060"/>
          <w:sz w:val="24"/>
          <w:szCs w:val="24"/>
        </w:rPr>
        <w:t>/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Ηλεκτρονική Διεύθυνση: </w:t>
      </w:r>
      <w:hyperlink r:id="rId8" w:history="1">
        <w:r w:rsidRPr="008910B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esaea</w:t>
        </w:r>
        <w:r w:rsidRPr="002D0517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910B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otenet</w:t>
        </w:r>
        <w:proofErr w:type="spellEnd"/>
        <w:r w:rsidRPr="002D051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8910B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2D051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32E08" w:rsidRPr="002E703A" w:rsidRDefault="00132E08" w:rsidP="00132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Το παρόν </w:t>
      </w:r>
      <w:r w:rsidR="003F05DF">
        <w:rPr>
          <w:rFonts w:ascii="Times New Roman" w:hAnsi="Times New Roman" w:cs="Times New Roman"/>
          <w:color w:val="002060"/>
          <w:sz w:val="24"/>
          <w:szCs w:val="24"/>
        </w:rPr>
        <w:t xml:space="preserve">εκπονείται 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στο πλαίσιο της Δράσης 1.1 </w:t>
      </w:r>
      <w:r w:rsidRPr="002E703A">
        <w:rPr>
          <w:rFonts w:ascii="Times New Roman" w:hAnsi="Times New Roman" w:cs="Times New Roman"/>
          <w:i/>
          <w:iCs/>
          <w:color w:val="002060"/>
          <w:sz w:val="24"/>
          <w:szCs w:val="24"/>
        </w:rPr>
        <w:t>«Ανίχνευση των εξειδικευμένων αναγκών των ωφελούμενων υπηρεσιών/φορέων»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 του Υποέργου 1 «</w:t>
      </w:r>
      <w:r w:rsidRPr="002E703A">
        <w:rPr>
          <w:rFonts w:ascii="Times New Roman" w:hAnsi="Times New Roman" w:cs="Times New Roman"/>
          <w:i/>
          <w:color w:val="002060"/>
          <w:sz w:val="24"/>
          <w:szCs w:val="24"/>
        </w:rPr>
        <w:t>Οδηγός για την αξιολόγηση της εφαρμογής των κριτηρίων της μη διάκρισης λόγω αναπηρίας και της προσβασιμότητας στα έργα των συγχρηματοδοτούμενων Πράξεων»</w:t>
      </w:r>
      <w:r w:rsidRPr="002E703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16392C" w:rsidRPr="009A21D5" w:rsidRDefault="0016392C" w:rsidP="00E80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92C" w:rsidRPr="009A21D5" w:rsidSect="0016392C">
      <w:headerReference w:type="default" r:id="rId9"/>
      <w:footerReference w:type="default" r:id="rId10"/>
      <w:pgSz w:w="12240" w:h="15840"/>
      <w:pgMar w:top="1440" w:right="203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A2D" w:rsidRDefault="00E07A2D" w:rsidP="00786983">
      <w:pPr>
        <w:spacing w:after="0" w:line="240" w:lineRule="auto"/>
      </w:pPr>
      <w:r>
        <w:separator/>
      </w:r>
    </w:p>
  </w:endnote>
  <w:endnote w:type="continuationSeparator" w:id="0">
    <w:p w:rsidR="00E07A2D" w:rsidRDefault="00E07A2D" w:rsidP="0078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65" w:rsidRDefault="00856C65">
    <w:pPr>
      <w:pStyle w:val="a4"/>
    </w:pPr>
    <w:r w:rsidRPr="00E67160">
      <w:rPr>
        <w:rFonts w:asciiTheme="majorHAnsi" w:hAnsiTheme="majorHAnsi"/>
        <w:noProof/>
      </w:rPr>
      <w:drawing>
        <wp:inline distT="0" distB="0" distL="0" distR="0" wp14:anchorId="32AE0559" wp14:editId="590FFBC6">
          <wp:extent cx="5324475" cy="68834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A2D" w:rsidRDefault="00E07A2D" w:rsidP="00786983">
      <w:pPr>
        <w:spacing w:after="0" w:line="240" w:lineRule="auto"/>
      </w:pPr>
      <w:r>
        <w:separator/>
      </w:r>
    </w:p>
  </w:footnote>
  <w:footnote w:type="continuationSeparator" w:id="0">
    <w:p w:rsidR="00E07A2D" w:rsidRDefault="00E07A2D" w:rsidP="0078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92C" w:rsidRDefault="0016392C">
    <w:pPr>
      <w:pStyle w:val="a3"/>
    </w:pPr>
    <w:r>
      <w:rPr>
        <w:noProof/>
        <w:lang w:val="en-US"/>
      </w:rPr>
      <w:drawing>
        <wp:inline distT="0" distB="0" distL="0" distR="0" wp14:anchorId="538006AF" wp14:editId="718D3D97">
          <wp:extent cx="5337810" cy="1016448"/>
          <wp:effectExtent l="0" t="0" r="0" b="0"/>
          <wp:docPr id="79" name="Εικόνα 79" descr="Λογότυπο - Logo&#10;&#10;Εθνική Συνομοσπονδία Ατόμων με Αναπηρία (ΕΣΑμεΑ)&#10;National Confederation of Disabled People (NCD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1-Top-RG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7810" cy="101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54"/>
    <w:rsid w:val="00007CC3"/>
    <w:rsid w:val="00011A7F"/>
    <w:rsid w:val="000C5076"/>
    <w:rsid w:val="000E74B4"/>
    <w:rsid w:val="00107A46"/>
    <w:rsid w:val="00125C48"/>
    <w:rsid w:val="00132E08"/>
    <w:rsid w:val="0016392C"/>
    <w:rsid w:val="001F7822"/>
    <w:rsid w:val="00226863"/>
    <w:rsid w:val="00262E3F"/>
    <w:rsid w:val="002915EC"/>
    <w:rsid w:val="002A3A4E"/>
    <w:rsid w:val="002D0517"/>
    <w:rsid w:val="002E6FC2"/>
    <w:rsid w:val="002E703A"/>
    <w:rsid w:val="003631D2"/>
    <w:rsid w:val="00366AEA"/>
    <w:rsid w:val="0039023E"/>
    <w:rsid w:val="003B4AFB"/>
    <w:rsid w:val="003F05DF"/>
    <w:rsid w:val="0042482D"/>
    <w:rsid w:val="0042615A"/>
    <w:rsid w:val="00450445"/>
    <w:rsid w:val="004E6011"/>
    <w:rsid w:val="00642ADF"/>
    <w:rsid w:val="006450BE"/>
    <w:rsid w:val="006D1D4A"/>
    <w:rsid w:val="006D24D0"/>
    <w:rsid w:val="00786983"/>
    <w:rsid w:val="007A6031"/>
    <w:rsid w:val="007B3CDC"/>
    <w:rsid w:val="007F64EC"/>
    <w:rsid w:val="008502FD"/>
    <w:rsid w:val="00856C65"/>
    <w:rsid w:val="008618EF"/>
    <w:rsid w:val="008A7372"/>
    <w:rsid w:val="008B6D82"/>
    <w:rsid w:val="00924E2F"/>
    <w:rsid w:val="00966B59"/>
    <w:rsid w:val="00992FC0"/>
    <w:rsid w:val="009A21D5"/>
    <w:rsid w:val="00A55C85"/>
    <w:rsid w:val="00A707C1"/>
    <w:rsid w:val="00B13685"/>
    <w:rsid w:val="00BC1093"/>
    <w:rsid w:val="00C15D94"/>
    <w:rsid w:val="00C34BA6"/>
    <w:rsid w:val="00C65D22"/>
    <w:rsid w:val="00C74B8C"/>
    <w:rsid w:val="00C8070B"/>
    <w:rsid w:val="00CD5B4B"/>
    <w:rsid w:val="00CD7E59"/>
    <w:rsid w:val="00D2081D"/>
    <w:rsid w:val="00D651B5"/>
    <w:rsid w:val="00DE5025"/>
    <w:rsid w:val="00E07A2D"/>
    <w:rsid w:val="00E34F54"/>
    <w:rsid w:val="00E80C62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D22C"/>
  <w15:chartTrackingRefBased/>
  <w15:docId w15:val="{0EEC8B5C-7FAF-4471-8A11-2819A65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2F"/>
  </w:style>
  <w:style w:type="paragraph" w:styleId="1">
    <w:name w:val="heading 1"/>
    <w:basedOn w:val="a"/>
    <w:next w:val="a"/>
    <w:link w:val="1Char"/>
    <w:uiPriority w:val="9"/>
    <w:qFormat/>
    <w:rsid w:val="0092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9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6983"/>
  </w:style>
  <w:style w:type="paragraph" w:styleId="a4">
    <w:name w:val="footer"/>
    <w:basedOn w:val="a"/>
    <w:link w:val="Char0"/>
    <w:uiPriority w:val="99"/>
    <w:unhideWhenUsed/>
    <w:rsid w:val="007869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6983"/>
  </w:style>
  <w:style w:type="character" w:customStyle="1" w:styleId="1Char">
    <w:name w:val="Επικεφαλίδα 1 Char"/>
    <w:basedOn w:val="a0"/>
    <w:link w:val="1"/>
    <w:uiPriority w:val="9"/>
    <w:rsid w:val="0092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footnote text"/>
    <w:basedOn w:val="a"/>
    <w:link w:val="Char1"/>
    <w:uiPriority w:val="99"/>
    <w:semiHidden/>
    <w:unhideWhenUsed/>
    <w:rsid w:val="001F7822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1F78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7822"/>
    <w:rPr>
      <w:vertAlign w:val="superscript"/>
    </w:rPr>
  </w:style>
  <w:style w:type="character" w:styleId="-">
    <w:name w:val="Hyperlink"/>
    <w:basedOn w:val="a0"/>
    <w:uiPriority w:val="99"/>
    <w:unhideWhenUsed/>
    <w:rsid w:val="003631D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31D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631D2"/>
    <w:rPr>
      <w:color w:val="954F72" w:themeColor="followedHyperlink"/>
      <w:u w:val="single"/>
    </w:rPr>
  </w:style>
  <w:style w:type="paragraph" w:styleId="a8">
    <w:name w:val="Body Text Indent"/>
    <w:basedOn w:val="a"/>
    <w:link w:val="Char2"/>
    <w:uiPriority w:val="99"/>
    <w:unhideWhenUsed/>
    <w:rsid w:val="00CD7E59"/>
    <w:pPr>
      <w:tabs>
        <w:tab w:val="left" w:pos="567"/>
      </w:tabs>
      <w:spacing w:after="120" w:line="240" w:lineRule="auto"/>
      <w:ind w:left="-142"/>
      <w:jc w:val="both"/>
    </w:pPr>
    <w:rPr>
      <w:rFonts w:ascii="Cambria" w:hAnsi="Cambria" w:cs="Times New Roman"/>
      <w:iCs/>
      <w:sz w:val="24"/>
      <w:szCs w:val="24"/>
    </w:rPr>
  </w:style>
  <w:style w:type="character" w:customStyle="1" w:styleId="Char2">
    <w:name w:val="Σώμα κείμενου με εσοχή Char"/>
    <w:basedOn w:val="a0"/>
    <w:link w:val="a8"/>
    <w:uiPriority w:val="99"/>
    <w:rsid w:val="00CD7E59"/>
    <w:rPr>
      <w:rFonts w:ascii="Cambria" w:hAnsi="Cambria" w:cs="Times New Roman"/>
      <w:iCs/>
      <w:sz w:val="24"/>
      <w:szCs w:val="24"/>
    </w:rPr>
  </w:style>
  <w:style w:type="paragraph" w:styleId="a9">
    <w:name w:val="List Paragraph"/>
    <w:basedOn w:val="a"/>
    <w:uiPriority w:val="34"/>
    <w:qFormat/>
    <w:rsid w:val="00C8070B"/>
    <w:pPr>
      <w:ind w:left="720"/>
      <w:contextualSpacing/>
    </w:pPr>
  </w:style>
  <w:style w:type="paragraph" w:styleId="aa">
    <w:name w:val="Balloon Text"/>
    <w:basedOn w:val="a"/>
    <w:link w:val="Char3"/>
    <w:uiPriority w:val="99"/>
    <w:semiHidden/>
    <w:unhideWhenUsed/>
    <w:rsid w:val="008A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8A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ea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amea.gr/projects-tenders/national-projects/2724-praxi-symboyleytikes-ypiresies-ypostirixis-gia-tin-exeidikeysi-tis-anapirias-kai-tis-prosbasimotit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6A26-A3EB-4F77-9CA5-E078B284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1177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dlogaras</dc:creator>
  <cp:keywords/>
  <dc:description/>
  <cp:lastModifiedBy>dlogaras</cp:lastModifiedBy>
  <cp:revision>31</cp:revision>
  <cp:lastPrinted>2020-11-13T07:00:00Z</cp:lastPrinted>
  <dcterms:created xsi:type="dcterms:W3CDTF">2020-01-16T12:37:00Z</dcterms:created>
  <dcterms:modified xsi:type="dcterms:W3CDTF">2020-11-13T07:23:00Z</dcterms:modified>
</cp:coreProperties>
</file>